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7" w:rsidRDefault="007D14A7" w:rsidP="007D14A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D01BCC" w:rsidRPr="00D6026F" w:rsidRDefault="00D01BCC" w:rsidP="00D01B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6F">
        <w:rPr>
          <w:rFonts w:ascii="Times New Roman" w:hAnsi="Times New Roman" w:cs="Times New Roman"/>
          <w:b/>
          <w:bCs/>
          <w:sz w:val="24"/>
          <w:szCs w:val="24"/>
        </w:rPr>
        <w:t>UCHWAŁA Nr …………</w:t>
      </w:r>
    </w:p>
    <w:p w:rsidR="00D01BCC" w:rsidRDefault="00D01BCC" w:rsidP="00D01B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6F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>
        <w:rPr>
          <w:rFonts w:ascii="Times New Roman" w:hAnsi="Times New Roman" w:cs="Times New Roman"/>
          <w:b/>
          <w:bCs/>
          <w:sz w:val="24"/>
          <w:szCs w:val="24"/>
        </w:rPr>
        <w:t>GMINY KARNICE</w:t>
      </w:r>
    </w:p>
    <w:p w:rsidR="00D01BCC" w:rsidRPr="00D6026F" w:rsidRDefault="00D01BCC" w:rsidP="00D01B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26F">
        <w:rPr>
          <w:rFonts w:ascii="Times New Roman" w:hAnsi="Times New Roman" w:cs="Times New Roman"/>
          <w:b/>
          <w:bCs/>
          <w:sz w:val="24"/>
          <w:szCs w:val="24"/>
        </w:rPr>
        <w:t>z dnia …………</w:t>
      </w:r>
    </w:p>
    <w:p w:rsidR="00D01BCC" w:rsidRDefault="00D01BCC" w:rsidP="00D01B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:rsidR="00D01BCC" w:rsidRDefault="00D01BCC" w:rsidP="00D01B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D9C">
        <w:rPr>
          <w:rFonts w:ascii="Times New Roman" w:hAnsi="Times New Roman" w:cs="Times New Roman"/>
          <w:b/>
          <w:bCs/>
          <w:sz w:val="24"/>
          <w:szCs w:val="24"/>
        </w:rPr>
        <w:t xml:space="preserve">o przystąpieniu do sporządzenia Gminnego Programu Rewitalizacji Gminy </w:t>
      </w:r>
      <w:r>
        <w:rPr>
          <w:rFonts w:ascii="Times New Roman" w:hAnsi="Times New Roman" w:cs="Times New Roman"/>
          <w:b/>
          <w:bCs/>
          <w:sz w:val="24"/>
          <w:szCs w:val="24"/>
        </w:rPr>
        <w:t>Karnice</w:t>
      </w:r>
      <w:r w:rsidRPr="009A6D9C">
        <w:rPr>
          <w:rFonts w:ascii="Times New Roman" w:hAnsi="Times New Roman" w:cs="Times New Roman"/>
          <w:b/>
          <w:bCs/>
          <w:sz w:val="24"/>
          <w:szCs w:val="24"/>
        </w:rPr>
        <w:br/>
        <w:t>na lata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A6D9C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</w:p>
    <w:p w:rsidR="00D01BCC" w:rsidRPr="009A6D9C" w:rsidRDefault="00D01BCC" w:rsidP="00D01B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1BCC" w:rsidRDefault="00D01BCC" w:rsidP="00D0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9C">
        <w:rPr>
          <w:rFonts w:ascii="Times New Roman" w:hAnsi="Times New Roman" w:cs="Times New Roman"/>
          <w:sz w:val="24"/>
          <w:szCs w:val="24"/>
        </w:rPr>
        <w:t>Na podstawie art. 17 ust. 1 ustawy z dnia 9 października 2015 r. o rewitalizacji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A6D9C">
        <w:rPr>
          <w:rFonts w:ascii="Times New Roman" w:hAnsi="Times New Roman" w:cs="Times New Roman"/>
          <w:sz w:val="24"/>
          <w:szCs w:val="24"/>
        </w:rPr>
        <w:t>(Dz. U. z 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6D9C">
        <w:rPr>
          <w:rFonts w:ascii="Times New Roman" w:hAnsi="Times New Roman" w:cs="Times New Roman"/>
          <w:sz w:val="24"/>
          <w:szCs w:val="24"/>
        </w:rPr>
        <w:t> r. poz. </w:t>
      </w:r>
      <w:r>
        <w:rPr>
          <w:rFonts w:ascii="Times New Roman" w:hAnsi="Times New Roman" w:cs="Times New Roman"/>
          <w:sz w:val="24"/>
          <w:szCs w:val="24"/>
        </w:rPr>
        <w:t>278 z</w:t>
      </w:r>
      <w:r w:rsidR="00BB29C1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zm.</w:t>
      </w:r>
      <w:r w:rsidRPr="009A6D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D9C">
        <w:rPr>
          <w:rFonts w:ascii="Times New Roman" w:hAnsi="Times New Roman" w:cs="Times New Roman"/>
          <w:sz w:val="24"/>
          <w:szCs w:val="24"/>
        </w:rPr>
        <w:t>w 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D9C">
        <w:rPr>
          <w:rFonts w:ascii="Times New Roman" w:hAnsi="Times New Roman" w:cs="Times New Roman"/>
          <w:sz w:val="24"/>
          <w:szCs w:val="24"/>
        </w:rPr>
        <w:t>z art. 18 ust. 2 pkt 15 ustawy z dnia 8 marca 1990 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D9C">
        <w:rPr>
          <w:rFonts w:ascii="Times New Roman" w:hAnsi="Times New Roman" w:cs="Times New Roman"/>
          <w:sz w:val="24"/>
          <w:szCs w:val="24"/>
        </w:rPr>
        <w:t xml:space="preserve">o samorządzie gminnym (Dz. U.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9A6D9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6D9C">
        <w:rPr>
          <w:rFonts w:ascii="Times New Roman" w:hAnsi="Times New Roman" w:cs="Times New Roman"/>
          <w:sz w:val="24"/>
          <w:szCs w:val="24"/>
        </w:rPr>
        <w:t> r. poz. </w:t>
      </w:r>
      <w:r w:rsidR="00BB29C1">
        <w:rPr>
          <w:rFonts w:ascii="Times New Roman" w:hAnsi="Times New Roman" w:cs="Times New Roman"/>
          <w:sz w:val="24"/>
          <w:szCs w:val="24"/>
        </w:rPr>
        <w:t>1465 ze</w:t>
      </w:r>
      <w:r>
        <w:rPr>
          <w:rFonts w:ascii="Times New Roman" w:hAnsi="Times New Roman" w:cs="Times New Roman"/>
          <w:sz w:val="24"/>
          <w:szCs w:val="24"/>
        </w:rPr>
        <w:t>. zm.</w:t>
      </w:r>
      <w:r w:rsidRPr="009A6D9C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D01BCC" w:rsidRPr="009A6D9C" w:rsidRDefault="00D01BCC" w:rsidP="00D0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BCC" w:rsidRPr="00764702" w:rsidRDefault="00D01BCC" w:rsidP="00D01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702">
        <w:rPr>
          <w:rFonts w:ascii="Times New Roman" w:hAnsi="Times New Roman" w:cs="Times New Roman"/>
          <w:b/>
          <w:bCs/>
          <w:sz w:val="24"/>
          <w:szCs w:val="24"/>
        </w:rPr>
        <w:t>§ 1. </w:t>
      </w:r>
    </w:p>
    <w:p w:rsidR="00D01BCC" w:rsidRPr="009A6D9C" w:rsidRDefault="00D01BCC" w:rsidP="00D01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D9C">
        <w:rPr>
          <w:rFonts w:ascii="Times New Roman" w:hAnsi="Times New Roman" w:cs="Times New Roman"/>
          <w:sz w:val="24"/>
          <w:szCs w:val="24"/>
        </w:rPr>
        <w:t xml:space="preserve">Przystępuje się do sporządzenia Gminnego Programu Rewitalizacji Gminy </w:t>
      </w:r>
      <w:r>
        <w:rPr>
          <w:rFonts w:ascii="Times New Roman" w:hAnsi="Times New Roman" w:cs="Times New Roman"/>
          <w:sz w:val="24"/>
          <w:szCs w:val="24"/>
        </w:rPr>
        <w:t xml:space="preserve">Karnice </w:t>
      </w:r>
      <w:r w:rsidRPr="009A6D9C">
        <w:rPr>
          <w:rFonts w:ascii="Times New Roman" w:hAnsi="Times New Roman" w:cs="Times New Roman"/>
          <w:sz w:val="24"/>
          <w:szCs w:val="24"/>
        </w:rPr>
        <w:t>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6D9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9A6D9C">
        <w:rPr>
          <w:rFonts w:ascii="Times New Roman" w:hAnsi="Times New Roman" w:cs="Times New Roman"/>
          <w:sz w:val="24"/>
          <w:szCs w:val="24"/>
        </w:rPr>
        <w:t>.</w:t>
      </w:r>
    </w:p>
    <w:p w:rsidR="00D01BCC" w:rsidRPr="009A6D9C" w:rsidRDefault="00D01BCC" w:rsidP="00D01BC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BCC" w:rsidRPr="00764702" w:rsidRDefault="00D01BCC" w:rsidP="00D01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702">
        <w:rPr>
          <w:rFonts w:ascii="Times New Roman" w:hAnsi="Times New Roman" w:cs="Times New Roman"/>
          <w:b/>
          <w:bCs/>
          <w:sz w:val="24"/>
          <w:szCs w:val="24"/>
        </w:rPr>
        <w:t>§ 2. </w:t>
      </w:r>
    </w:p>
    <w:p w:rsidR="00D01BCC" w:rsidRDefault="00D01BCC" w:rsidP="00D0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D9C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Karnice</w:t>
      </w:r>
      <w:r w:rsidRPr="009A6D9C">
        <w:rPr>
          <w:rFonts w:ascii="Times New Roman" w:hAnsi="Times New Roman" w:cs="Times New Roman"/>
          <w:sz w:val="24"/>
          <w:szCs w:val="24"/>
        </w:rPr>
        <w:t>.</w:t>
      </w:r>
    </w:p>
    <w:p w:rsidR="00D01BCC" w:rsidRDefault="00D01BCC" w:rsidP="00D0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1BCC" w:rsidRPr="00764702" w:rsidRDefault="00D01BCC" w:rsidP="00D01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702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64702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D01BCC" w:rsidRPr="006775A8" w:rsidRDefault="00D01BCC" w:rsidP="00D01BCC">
      <w:pPr>
        <w:pStyle w:val="Nagwek1"/>
        <w:shd w:val="clear" w:color="auto" w:fill="FFFFFF"/>
        <w:spacing w:before="0" w:beforeAutospacing="0"/>
        <w:rPr>
          <w:b w:val="0"/>
          <w:bCs w:val="0"/>
          <w:color w:val="000000"/>
          <w:sz w:val="24"/>
          <w:szCs w:val="24"/>
        </w:rPr>
      </w:pPr>
      <w:r w:rsidRPr="006775A8">
        <w:rPr>
          <w:b w:val="0"/>
          <w:sz w:val="24"/>
          <w:szCs w:val="24"/>
        </w:rPr>
        <w:t xml:space="preserve">Uchyla się uchwałę nr </w:t>
      </w:r>
      <w:r w:rsidRPr="006775A8">
        <w:rPr>
          <w:b w:val="0"/>
          <w:bCs w:val="0"/>
          <w:color w:val="000000"/>
          <w:sz w:val="24"/>
          <w:szCs w:val="24"/>
        </w:rPr>
        <w:t>LVII/481/2023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Rady Gminy Karnice z dnia 30 listopada 2023 roku</w:t>
      </w:r>
      <w:r>
        <w:rPr>
          <w:b w:val="0"/>
          <w:sz w:val="24"/>
          <w:szCs w:val="24"/>
        </w:rPr>
        <w:br/>
      </w:r>
      <w:r w:rsidRPr="006775A8">
        <w:rPr>
          <w:b w:val="0"/>
          <w:sz w:val="24"/>
          <w:szCs w:val="24"/>
        </w:rPr>
        <w:t xml:space="preserve"> o przystąpieniu do sporządzenia Gminnego Programu Rewitalizacji Gminy Karnice na lata 2024 – 2030.</w:t>
      </w:r>
    </w:p>
    <w:p w:rsidR="00D01BCC" w:rsidRPr="009A6D9C" w:rsidRDefault="00D01BCC" w:rsidP="00D01BC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BCC" w:rsidRPr="00764702" w:rsidRDefault="00D01BCC" w:rsidP="00D01B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702">
        <w:rPr>
          <w:rFonts w:ascii="Times New Roman" w:hAnsi="Times New Roman" w:cs="Times New Roman"/>
          <w:b/>
          <w:bCs/>
          <w:sz w:val="24"/>
          <w:szCs w:val="24"/>
        </w:rPr>
        <w:t>§ 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64702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D01BCC" w:rsidRPr="009A6D9C" w:rsidRDefault="00D01BCC" w:rsidP="00D0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D9C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D01BCC" w:rsidRPr="009A6D9C" w:rsidRDefault="00D01BCC" w:rsidP="00D01BC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01BCC" w:rsidRDefault="00D01BCC" w:rsidP="00D01BCC"/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BCC" w:rsidRDefault="00D01BCC" w:rsidP="00D01BCC">
      <w:pPr>
        <w:jc w:val="center"/>
      </w:pPr>
      <w:r w:rsidRPr="00F81DF9">
        <w:rPr>
          <w:rFonts w:ascii="Times New Roman" w:hAnsi="Times New Roman" w:cs="Times New Roman"/>
          <w:sz w:val="24"/>
          <w:szCs w:val="24"/>
        </w:rPr>
        <w:t>Uzasadnienie</w:t>
      </w:r>
    </w:p>
    <w:p w:rsidR="00D01BCC" w:rsidRPr="006C3236" w:rsidRDefault="00D01BCC" w:rsidP="00D01B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DF9">
        <w:rPr>
          <w:rFonts w:ascii="Times New Roman" w:hAnsi="Times New Roman" w:cs="Times New Roman"/>
          <w:sz w:val="24"/>
          <w:szCs w:val="24"/>
        </w:rPr>
        <w:t xml:space="preserve">Celem niniejszej uchwały jest </w:t>
      </w:r>
      <w:r>
        <w:rPr>
          <w:rFonts w:ascii="Times New Roman" w:hAnsi="Times New Roman" w:cs="Times New Roman"/>
          <w:sz w:val="24"/>
          <w:szCs w:val="24"/>
        </w:rPr>
        <w:t xml:space="preserve">przystąpienie do sporządzenia Gminnego Programu Rewitalizacji Gminy Karnice na lata 2025 – 2032 zwanym dalej GPR. Sporządzanie GPR będzie realizowane zgodnie z wymogami określonymi w </w:t>
      </w:r>
      <w:r w:rsidRPr="009A6D9C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9A6D9C">
        <w:rPr>
          <w:rFonts w:ascii="Times New Roman" w:hAnsi="Times New Roman" w:cs="Times New Roman"/>
          <w:sz w:val="24"/>
          <w:szCs w:val="24"/>
        </w:rPr>
        <w:t xml:space="preserve"> z dnia 9 października 2015 r. o rewitalizacji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D9C">
        <w:rPr>
          <w:rFonts w:ascii="Times New Roman" w:hAnsi="Times New Roman" w:cs="Times New Roman"/>
          <w:sz w:val="24"/>
          <w:szCs w:val="24"/>
        </w:rPr>
        <w:t>(Dz. U. z 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6D9C">
        <w:rPr>
          <w:rFonts w:ascii="Times New Roman" w:hAnsi="Times New Roman" w:cs="Times New Roman"/>
          <w:sz w:val="24"/>
          <w:szCs w:val="24"/>
        </w:rPr>
        <w:t> r. poz. </w:t>
      </w:r>
      <w:r w:rsidR="00BB29C1">
        <w:rPr>
          <w:rFonts w:ascii="Times New Roman" w:hAnsi="Times New Roman" w:cs="Times New Roman"/>
          <w:sz w:val="24"/>
          <w:szCs w:val="24"/>
        </w:rPr>
        <w:t xml:space="preserve">278 ze </w:t>
      </w:r>
      <w:r>
        <w:rPr>
          <w:rFonts w:ascii="Times New Roman" w:hAnsi="Times New Roman" w:cs="Times New Roman"/>
          <w:sz w:val="24"/>
          <w:szCs w:val="24"/>
        </w:rPr>
        <w:t>zm.</w:t>
      </w:r>
      <w:r w:rsidRPr="009A6D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Projektowane działania będą odnosiły się do wyznaczonego obszaru zdegradowanego oraz obszaru rewitalizacji Gminy Karnice. </w:t>
      </w:r>
    </w:p>
    <w:p w:rsidR="00D01BCC" w:rsidRPr="00B87EAF" w:rsidRDefault="00D01BCC" w:rsidP="00D01B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 rewitalizacji realizowany w Gminie Karnice będzie polegał na </w:t>
      </w:r>
      <w:r w:rsidRPr="00B87EAF">
        <w:rPr>
          <w:rFonts w:ascii="Times New Roman" w:hAnsi="Times New Roman" w:cs="Times New Roman"/>
          <w:sz w:val="24"/>
          <w:szCs w:val="24"/>
        </w:rPr>
        <w:t>wyprowadzani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87EAF">
        <w:rPr>
          <w:rFonts w:ascii="Times New Roman" w:hAnsi="Times New Roman" w:cs="Times New Roman"/>
          <w:sz w:val="24"/>
          <w:szCs w:val="24"/>
        </w:rPr>
        <w:t xml:space="preserve"> ze stanu kryzysowego obszarów zdegradowanych</w:t>
      </w:r>
      <w:r>
        <w:rPr>
          <w:rFonts w:ascii="Times New Roman" w:hAnsi="Times New Roman" w:cs="Times New Roman"/>
          <w:sz w:val="24"/>
          <w:szCs w:val="24"/>
        </w:rPr>
        <w:t xml:space="preserve"> oraz rewitalizacji, </w:t>
      </w:r>
      <w:r w:rsidRPr="00B87EAF">
        <w:rPr>
          <w:rFonts w:ascii="Times New Roman" w:hAnsi="Times New Roman" w:cs="Times New Roman"/>
          <w:sz w:val="24"/>
          <w:szCs w:val="24"/>
        </w:rPr>
        <w:t xml:space="preserve">poprzez </w:t>
      </w:r>
      <w:r>
        <w:rPr>
          <w:rFonts w:ascii="Times New Roman" w:hAnsi="Times New Roman" w:cs="Times New Roman"/>
          <w:sz w:val="24"/>
          <w:szCs w:val="24"/>
        </w:rPr>
        <w:t xml:space="preserve">podejmowanie </w:t>
      </w:r>
      <w:r w:rsidRPr="00B87EAF">
        <w:rPr>
          <w:rFonts w:ascii="Times New Roman" w:hAnsi="Times New Roman" w:cs="Times New Roman"/>
          <w:sz w:val="24"/>
          <w:szCs w:val="24"/>
        </w:rPr>
        <w:t>zintegrowan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87EAF">
        <w:rPr>
          <w:rFonts w:ascii="Times New Roman" w:hAnsi="Times New Roman" w:cs="Times New Roman"/>
          <w:sz w:val="24"/>
          <w:szCs w:val="24"/>
        </w:rPr>
        <w:t xml:space="preserve"> działa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B87EAF">
        <w:rPr>
          <w:rFonts w:ascii="Times New Roman" w:hAnsi="Times New Roman" w:cs="Times New Roman"/>
          <w:sz w:val="24"/>
          <w:szCs w:val="24"/>
        </w:rPr>
        <w:t xml:space="preserve"> na rzecz lokalnej społeczności, przestrzeni i gospodarki, skoncentrowan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87EAF">
        <w:rPr>
          <w:rFonts w:ascii="Times New Roman" w:hAnsi="Times New Roman" w:cs="Times New Roman"/>
          <w:sz w:val="24"/>
          <w:szCs w:val="24"/>
        </w:rPr>
        <w:t xml:space="preserve"> terytorialnie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87EAF">
        <w:rPr>
          <w:rFonts w:ascii="Times New Roman" w:hAnsi="Times New Roman" w:cs="Times New Roman"/>
          <w:sz w:val="24"/>
          <w:szCs w:val="24"/>
        </w:rPr>
        <w:t xml:space="preserve"> prowadzon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B87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oparciu o założenia</w:t>
      </w:r>
      <w:r w:rsidRPr="00B87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opracowywanego GPR. Przystąpienie do sporządzanie Gminnego Programu Rewitalizacji Gminy Karnice na lata 2025 – 2032 </w:t>
      </w:r>
      <w:r w:rsidRPr="002E56DD">
        <w:rPr>
          <w:rFonts w:ascii="Times New Roman" w:hAnsi="Times New Roman" w:cs="Times New Roman"/>
          <w:sz w:val="24"/>
          <w:szCs w:val="24"/>
        </w:rPr>
        <w:t xml:space="preserve">umożliwi skuteczniejsze osiągnięcie tego celu przede wszystkim poprzez podjęcie prac </w:t>
      </w:r>
      <w:r>
        <w:rPr>
          <w:rFonts w:ascii="Times New Roman" w:hAnsi="Times New Roman" w:cs="Times New Roman"/>
          <w:sz w:val="24"/>
          <w:szCs w:val="24"/>
        </w:rPr>
        <w:t xml:space="preserve">analityczno – badawczych oraz konsultacyjnych wymaganych na mocy ustawy z dnia 9 października 2015 r. o rewitalizacji </w:t>
      </w:r>
      <w:r w:rsidRPr="009A6D9C">
        <w:rPr>
          <w:rFonts w:ascii="Times New Roman" w:hAnsi="Times New Roman" w:cs="Times New Roman"/>
          <w:sz w:val="24"/>
          <w:szCs w:val="24"/>
        </w:rPr>
        <w:t>(Dz. U. z 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A6D9C">
        <w:rPr>
          <w:rFonts w:ascii="Times New Roman" w:hAnsi="Times New Roman" w:cs="Times New Roman"/>
          <w:sz w:val="24"/>
          <w:szCs w:val="24"/>
        </w:rPr>
        <w:t> r. poz. </w:t>
      </w:r>
      <w:r w:rsidR="00BB29C1">
        <w:rPr>
          <w:rFonts w:ascii="Times New Roman" w:hAnsi="Times New Roman" w:cs="Times New Roman"/>
          <w:sz w:val="24"/>
          <w:szCs w:val="24"/>
        </w:rPr>
        <w:t xml:space="preserve">278 ze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zm.</w:t>
      </w:r>
      <w:r w:rsidRPr="009A6D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1BCC" w:rsidRDefault="00D01BCC" w:rsidP="00D01BCC"/>
    <w:p w:rsidR="00AB2877" w:rsidRDefault="007D14A7"/>
    <w:sectPr w:rsidR="00AB2877" w:rsidSect="00B53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hyphenationZone w:val="425"/>
  <w:characterSpacingControl w:val="doNotCompress"/>
  <w:compat/>
  <w:rsids>
    <w:rsidRoot w:val="00D01BCC"/>
    <w:rsid w:val="001A777E"/>
    <w:rsid w:val="007D14A7"/>
    <w:rsid w:val="00B536E7"/>
    <w:rsid w:val="00BB29C1"/>
    <w:rsid w:val="00C723B6"/>
    <w:rsid w:val="00D0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BCC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D01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B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1BCC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D01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B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informatyk@karnice.pl</dc:creator>
  <cp:lastModifiedBy>user</cp:lastModifiedBy>
  <cp:revision>3</cp:revision>
  <cp:lastPrinted>2025-03-31T06:09:00Z</cp:lastPrinted>
  <dcterms:created xsi:type="dcterms:W3CDTF">2025-03-31T06:09:00Z</dcterms:created>
  <dcterms:modified xsi:type="dcterms:W3CDTF">2025-03-31T09:58:00Z</dcterms:modified>
</cp:coreProperties>
</file>