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E279C">
      <w:pPr>
        <w:jc w:val="center"/>
        <w:rPr>
          <w:b/>
          <w:caps/>
        </w:rPr>
      </w:pPr>
      <w:r>
        <w:rPr>
          <w:b/>
          <w:caps/>
        </w:rPr>
        <w:t>Uchwała Nr X/80/2025</w:t>
      </w:r>
      <w:r>
        <w:rPr>
          <w:b/>
          <w:caps/>
        </w:rPr>
        <w:br/>
        <w:t>Rady Gminy Karnice</w:t>
      </w:r>
    </w:p>
    <w:p w:rsidR="00A77B3E" w:rsidRDefault="00BE279C">
      <w:pPr>
        <w:spacing w:before="280" w:after="280"/>
        <w:jc w:val="center"/>
        <w:rPr>
          <w:b/>
          <w:caps/>
        </w:rPr>
      </w:pPr>
      <w:r>
        <w:t>z dnia 6 lutego 2025 r.</w:t>
      </w:r>
    </w:p>
    <w:p w:rsidR="00A77B3E" w:rsidRDefault="00BE279C">
      <w:pPr>
        <w:keepNext/>
        <w:spacing w:after="480"/>
        <w:jc w:val="center"/>
      </w:pPr>
      <w:r>
        <w:rPr>
          <w:b/>
        </w:rPr>
        <w:t>w sprawie zmiany budżetu i zmian w budżecie gminy na 2025 rok</w:t>
      </w:r>
    </w:p>
    <w:p w:rsidR="00A77B3E" w:rsidRDefault="00BE279C">
      <w:pPr>
        <w:keepLines/>
        <w:spacing w:before="120" w:after="120"/>
        <w:ind w:firstLine="227"/>
        <w:jc w:val="both"/>
      </w:pPr>
      <w:r>
        <w:t>Na podstawie art. 18 ust. 2 </w:t>
      </w:r>
      <w:proofErr w:type="spellStart"/>
      <w:r>
        <w:t>pkt</w:t>
      </w:r>
      <w:proofErr w:type="spellEnd"/>
      <w:r>
        <w:t> 4 ustawy z dnia 8 marca 1990 roku o samorządzie gminnym (Dz. U. z 2024 r. poz. 1465 ze zm.), art.</w:t>
      </w:r>
      <w:r>
        <w:t> 111 ust. 3 ustawy z dnia 12 marca 2022 r. o pomocy obywatelom Ukrainy w związku z konfliktem zbrojnym na terytorium tego państwa (Dz. U. z 2024 r. poz. 167 ze zm.) oraz art. 211 i 212 ustawy z dnia 27 sierpnia 2009 r. o finansach publicznych (Dz. U. z 202</w:t>
      </w:r>
      <w:r>
        <w:t>3 r. poz. 1530 ze zm.) Rada Gminy Karnice uchwala, co następuje:</w:t>
      </w:r>
    </w:p>
    <w:p w:rsidR="00A77B3E" w:rsidRDefault="00BE279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1. </w:t>
      </w:r>
      <w:r>
        <w:t xml:space="preserve">Zwiększa się plan dochodów gminy o kwotę </w:t>
      </w:r>
      <w:r>
        <w:rPr>
          <w:b/>
          <w:color w:val="000000"/>
          <w:u w:color="000000"/>
        </w:rPr>
        <w:t>3 202 586,75 zł</w:t>
      </w:r>
      <w:r>
        <w:rPr>
          <w:color w:val="000000"/>
          <w:u w:color="000000"/>
        </w:rPr>
        <w:t>, w tym: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75834 § 2920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908 935,00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75835 § 2750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556 113,30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92120 § 6090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1 737 538</w:t>
      </w:r>
      <w:r>
        <w:rPr>
          <w:color w:val="000000"/>
          <w:u w:color="000000"/>
        </w:rPr>
        <w:t>,00</w:t>
      </w:r>
    </w:p>
    <w:p w:rsidR="00A77B3E" w:rsidRDefault="00BE279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Zmniejsza się plan dochodów gminy o kwotę</w:t>
      </w:r>
      <w:r>
        <w:rPr>
          <w:b/>
          <w:color w:val="000000"/>
          <w:u w:color="000000"/>
        </w:rPr>
        <w:t xml:space="preserve"> 3 202 586,75 zł</w:t>
      </w:r>
      <w:r>
        <w:rPr>
          <w:color w:val="000000"/>
          <w:u w:color="000000"/>
        </w:rPr>
        <w:t>, w tym: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75802 § 2750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556 113,30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758 rozdz. 75835 § 2750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908 935,00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Dz. 921 rozdz. 92109 § 6090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1 737 538,00</w:t>
      </w:r>
    </w:p>
    <w:p w:rsidR="00A77B3E" w:rsidRDefault="00BE279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 dokonanych zmianach w § 1- 2 plan budżetu zamyka</w:t>
      </w:r>
      <w:r>
        <w:rPr>
          <w:color w:val="000000"/>
          <w:u w:color="000000"/>
        </w:rPr>
        <w:t xml:space="preserve"> się: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dochodami     46 234 477,66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wydatkami     43 698 766,87</w:t>
      </w:r>
    </w:p>
    <w:p w:rsidR="00A77B3E" w:rsidRDefault="00BE279C">
      <w:pPr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nadwyżką        2 535 710,79</w:t>
      </w:r>
    </w:p>
    <w:p w:rsidR="00A77B3E" w:rsidRDefault="00BE279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Wójtowi Gminy.</w:t>
      </w:r>
    </w:p>
    <w:p w:rsidR="00A77B3E" w:rsidRDefault="00BE279C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</w:t>
      </w:r>
    </w:p>
    <w:p w:rsidR="00A77B3E" w:rsidRDefault="00BE279C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Urzędowym Województwa Zachodniopomo</w:t>
      </w:r>
      <w:r>
        <w:rPr>
          <w:color w:val="000000"/>
          <w:u w:color="000000"/>
        </w:rPr>
        <w:t>rskiego oraz na stronie BIP.</w:t>
      </w:r>
    </w:p>
    <w:p w:rsidR="00A77B3E" w:rsidRDefault="00A77B3E">
      <w:pPr>
        <w:keepNext/>
        <w:keepLines/>
        <w:spacing w:before="120" w:after="120"/>
        <w:ind w:left="283" w:firstLine="227"/>
        <w:jc w:val="both"/>
        <w:rPr>
          <w:color w:val="000000"/>
          <w:u w:color="000000"/>
        </w:rPr>
      </w:pPr>
    </w:p>
    <w:p w:rsidR="00A77B3E" w:rsidRDefault="00BE279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C366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6FF" w:rsidRDefault="00C366FF">
            <w:pPr>
              <w:keepNext/>
              <w:keepLines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66FF" w:rsidRDefault="00BE279C" w:rsidP="000E3B28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Karnice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Stanisław Wolski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C366FF" w:rsidRDefault="00C366FF">
      <w:pPr>
        <w:rPr>
          <w:szCs w:val="20"/>
        </w:rPr>
      </w:pPr>
    </w:p>
    <w:p w:rsidR="00C366FF" w:rsidRDefault="00BE279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I. </w:t>
      </w:r>
      <w:r>
        <w:rPr>
          <w:b/>
          <w:szCs w:val="20"/>
        </w:rPr>
        <w:t>Zmiany budżetu Gminy na rok 2025 po stronie dochodów (zwiększenia):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75834 § 2920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908 935,45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(subwencja ogólna)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                              556 113,30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 xml:space="preserve">(rezerwa, o której mowa w art. 89 uchwalonej ustawy </w:t>
      </w:r>
      <w:r>
        <w:rPr>
          <w:i/>
          <w:color w:val="000000"/>
          <w:szCs w:val="20"/>
          <w:u w:color="000000"/>
        </w:rPr>
        <w:t>o dochodach jednostek samorządu terytorialnego)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92120 § 6090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1 737 538,00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(dofinansowanie na renowację zabytków z Rządowego Programu Odbudowy Zabytków)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Zmiany budżetu Gminy na rok 2025 po stronie dochodów (zmniejszenia):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</w:t>
      </w:r>
      <w:r>
        <w:rPr>
          <w:color w:val="000000"/>
          <w:szCs w:val="20"/>
          <w:u w:color="000000"/>
        </w:rPr>
        <w:t xml:space="preserve"> 75802 § 2750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556 113,30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(rezerwa, o której mowa w art. 89 uchwalonej ustawy o dochodach jednostek samorządu terytorialnego)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758 rozdz. 75814 § 2100                              908 935,45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(subwencja ogólna)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Dz. 921 rozdz. 92120 § 6090</w:t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</w:r>
      <w:r>
        <w:rPr>
          <w:color w:val="000000"/>
          <w:szCs w:val="20"/>
          <w:u w:color="000000"/>
        </w:rPr>
        <w:tab/>
        <w:t>1 737 538,00</w:t>
      </w:r>
    </w:p>
    <w:p w:rsidR="00C366FF" w:rsidRDefault="00BE279C">
      <w:pPr>
        <w:spacing w:before="120" w:after="120"/>
        <w:ind w:left="283" w:firstLine="227"/>
        <w:jc w:val="both"/>
        <w:rPr>
          <w:color w:val="000000"/>
          <w:szCs w:val="20"/>
          <w:u w:color="000000"/>
        </w:rPr>
      </w:pPr>
      <w:r>
        <w:rPr>
          <w:i/>
          <w:color w:val="000000"/>
          <w:szCs w:val="20"/>
          <w:u w:color="000000"/>
        </w:rPr>
        <w:t>(dofinansowanie na renowację zabytków z Rządowego Programu Odbudowy Zabytków)</w:t>
      </w:r>
    </w:p>
    <w:sectPr w:rsidR="00C366FF" w:rsidSect="00C366F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79C" w:rsidRDefault="00BE279C" w:rsidP="00C366FF">
      <w:r>
        <w:separator/>
      </w:r>
    </w:p>
  </w:endnote>
  <w:endnote w:type="continuationSeparator" w:id="0">
    <w:p w:rsidR="00BE279C" w:rsidRDefault="00BE279C" w:rsidP="00C36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C366F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66FF" w:rsidRDefault="00BE279C">
          <w:pPr>
            <w:rPr>
              <w:sz w:val="18"/>
            </w:rPr>
          </w:pPr>
          <w:r>
            <w:rPr>
              <w:sz w:val="18"/>
            </w:rPr>
            <w:t>Id: EA11EF29-5DAE-4C4E-AB63-136FCC1E373D.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66FF" w:rsidRDefault="00BE27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366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3B28">
            <w:rPr>
              <w:sz w:val="18"/>
            </w:rPr>
            <w:fldChar w:fldCharType="separate"/>
          </w:r>
          <w:r w:rsidR="000E3B28">
            <w:rPr>
              <w:noProof/>
              <w:sz w:val="18"/>
            </w:rPr>
            <w:t>1</w:t>
          </w:r>
          <w:r w:rsidR="00C366FF">
            <w:rPr>
              <w:sz w:val="18"/>
            </w:rPr>
            <w:fldChar w:fldCharType="end"/>
          </w:r>
        </w:p>
      </w:tc>
    </w:tr>
  </w:tbl>
  <w:p w:rsidR="00C366FF" w:rsidRDefault="00C366F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804"/>
      <w:gridCol w:w="3402"/>
    </w:tblGrid>
    <w:tr w:rsidR="00C366FF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66FF" w:rsidRDefault="00BE279C">
          <w:pPr>
            <w:rPr>
              <w:sz w:val="18"/>
            </w:rPr>
          </w:pPr>
          <w:r>
            <w:rPr>
              <w:sz w:val="18"/>
            </w:rPr>
            <w:t>Id: EA11EF29-5DAE-4C4E-AB63-136FCC1E373D.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C366FF" w:rsidRDefault="00BE279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366F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E3B28">
            <w:rPr>
              <w:sz w:val="18"/>
            </w:rPr>
            <w:fldChar w:fldCharType="separate"/>
          </w:r>
          <w:r w:rsidR="000E3B28">
            <w:rPr>
              <w:noProof/>
              <w:sz w:val="18"/>
            </w:rPr>
            <w:t>2</w:t>
          </w:r>
          <w:r w:rsidR="00C366FF">
            <w:rPr>
              <w:sz w:val="18"/>
            </w:rPr>
            <w:fldChar w:fldCharType="end"/>
          </w:r>
        </w:p>
      </w:tc>
    </w:tr>
  </w:tbl>
  <w:p w:rsidR="00C366FF" w:rsidRDefault="00C366F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79C" w:rsidRDefault="00BE279C" w:rsidP="00C366FF">
      <w:r>
        <w:separator/>
      </w:r>
    </w:p>
  </w:footnote>
  <w:footnote w:type="continuationSeparator" w:id="0">
    <w:p w:rsidR="00BE279C" w:rsidRDefault="00BE279C" w:rsidP="00C36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E3B28"/>
    <w:rsid w:val="00A77B3E"/>
    <w:rsid w:val="00BE279C"/>
    <w:rsid w:val="00C366F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366FF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Karnice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X/80/2025 z dnia 6 lutego 2025 r.</dc:title>
  <dc:subject>w sprawie zmiany budżetu i^zmian w^budżecie gminy na 2025^rok</dc:subject>
  <dc:creator>user</dc:creator>
  <cp:lastModifiedBy>user</cp:lastModifiedBy>
  <cp:revision>2</cp:revision>
  <dcterms:created xsi:type="dcterms:W3CDTF">2025-02-12T11:46:00Z</dcterms:created>
  <dcterms:modified xsi:type="dcterms:W3CDTF">2025-02-12T10:48:00Z</dcterms:modified>
  <cp:category>Akt prawny</cp:category>
</cp:coreProperties>
</file>